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b/>
          <w:b/>
          <w:bCs/>
          <w:sz w:val="24"/>
          <w:szCs w:val="24"/>
        </w:rPr>
      </w:pPr>
      <w:r>
        <w:rPr>
          <w:b/>
          <w:bCs/>
          <w:sz w:val="24"/>
          <w:szCs w:val="24"/>
        </w:rPr>
        <w:t>VITA, Inc.</w:t>
      </w:r>
    </w:p>
    <w:p>
      <w:pPr>
        <w:pStyle w:val="Normal"/>
        <w:jc w:val="center"/>
        <w:rPr>
          <w:b/>
          <w:b/>
          <w:bCs/>
          <w:sz w:val="24"/>
          <w:szCs w:val="24"/>
        </w:rPr>
      </w:pPr>
      <w:r>
        <w:rPr>
          <w:b/>
          <w:bCs/>
          <w:sz w:val="24"/>
          <w:szCs w:val="24"/>
        </w:rPr>
        <w:t>Minutes of the Regular Meeting of the Board of Directors</w:t>
      </w:r>
    </w:p>
    <w:p>
      <w:pPr>
        <w:pStyle w:val="Normal"/>
        <w:spacing w:before="0" w:after="0"/>
        <w:rPr>
          <w:sz w:val="24"/>
          <w:szCs w:val="24"/>
        </w:rPr>
      </w:pPr>
      <w:r>
        <w:rPr>
          <w:b/>
          <w:bCs/>
          <w:sz w:val="24"/>
          <w:szCs w:val="24"/>
          <w:u w:val="single"/>
        </w:rPr>
        <w:t>LOCATION:</w:t>
      </w:r>
      <w:r>
        <w:rPr>
          <w:sz w:val="24"/>
          <w:szCs w:val="24"/>
        </w:rPr>
        <w:t xml:space="preserve"> VITA Office</w:t>
      </w:r>
    </w:p>
    <w:p>
      <w:pPr>
        <w:pStyle w:val="Normal"/>
        <w:spacing w:before="0" w:after="0"/>
        <w:rPr>
          <w:sz w:val="24"/>
          <w:szCs w:val="24"/>
        </w:rPr>
      </w:pPr>
      <w:r>
        <w:rPr>
          <w:b/>
          <w:bCs/>
          <w:sz w:val="24"/>
          <w:szCs w:val="24"/>
          <w:u w:val="single"/>
        </w:rPr>
        <w:t>Date(s):</w:t>
      </w:r>
      <w:r>
        <w:rPr>
          <w:sz w:val="24"/>
          <w:szCs w:val="24"/>
        </w:rPr>
        <w:t xml:space="preserve">  October 21, 2020</w:t>
      </w:r>
    </w:p>
    <w:p>
      <w:pPr>
        <w:pStyle w:val="Normal"/>
        <w:spacing w:before="0" w:after="0"/>
        <w:rPr>
          <w:b/>
          <w:b/>
          <w:bCs/>
          <w:sz w:val="24"/>
          <w:szCs w:val="24"/>
        </w:rPr>
      </w:pPr>
      <w:r>
        <w:rPr>
          <w:b/>
          <w:bCs/>
          <w:sz w:val="24"/>
          <w:szCs w:val="24"/>
          <w:u w:val="single"/>
        </w:rPr>
        <w:t>TIME:</w:t>
      </w:r>
      <w:r>
        <w:rPr>
          <w:sz w:val="24"/>
          <w:szCs w:val="24"/>
        </w:rPr>
        <w:t xml:space="preserve">  11:30 a.m. – 1:00 p.m.</w:t>
      </w:r>
    </w:p>
    <w:p>
      <w:pPr>
        <w:pStyle w:val="Normal"/>
        <w:spacing w:before="0" w:after="0"/>
        <w:rPr>
          <w:sz w:val="24"/>
          <w:szCs w:val="24"/>
        </w:rPr>
      </w:pPr>
      <w:r>
        <w:rPr>
          <w:b/>
          <w:bCs/>
          <w:sz w:val="24"/>
          <w:szCs w:val="24"/>
          <w:u w:val="single"/>
        </w:rPr>
        <w:t>BOARD OFFICERS:</w:t>
      </w:r>
      <w:r>
        <w:rPr>
          <w:sz w:val="24"/>
          <w:szCs w:val="24"/>
        </w:rPr>
        <w:t xml:space="preserve">  </w:t>
      </w:r>
    </w:p>
    <w:p>
      <w:pPr>
        <w:pStyle w:val="Normal"/>
        <w:spacing w:before="0" w:after="0"/>
        <w:rPr>
          <w:sz w:val="24"/>
          <w:szCs w:val="24"/>
        </w:rPr>
      </w:pPr>
      <w:r>
        <w:rPr>
          <w:i/>
          <w:iCs/>
          <w:sz w:val="24"/>
          <w:szCs w:val="24"/>
        </w:rPr>
        <w:t>President:</w:t>
      </w:r>
      <w:r>
        <w:rPr>
          <w:sz w:val="24"/>
          <w:szCs w:val="24"/>
        </w:rPr>
        <w:t xml:space="preserve">  Ken Villemarette</w:t>
        <w:tab/>
        <w:tab/>
      </w:r>
    </w:p>
    <w:p>
      <w:pPr>
        <w:pStyle w:val="Normal"/>
        <w:spacing w:before="0" w:after="0"/>
        <w:rPr>
          <w:sz w:val="24"/>
          <w:szCs w:val="24"/>
        </w:rPr>
      </w:pPr>
      <w:r>
        <w:rPr>
          <w:i/>
          <w:iCs/>
          <w:sz w:val="24"/>
          <w:szCs w:val="24"/>
        </w:rPr>
        <w:t>Vice President</w:t>
      </w:r>
      <w:r>
        <w:rPr>
          <w:sz w:val="24"/>
          <w:szCs w:val="24"/>
        </w:rPr>
        <w:t>:  Jude Ramsay</w:t>
      </w:r>
    </w:p>
    <w:p>
      <w:pPr>
        <w:pStyle w:val="Normal"/>
        <w:spacing w:before="0" w:after="0"/>
        <w:rPr>
          <w:sz w:val="24"/>
          <w:szCs w:val="24"/>
        </w:rPr>
      </w:pPr>
      <w:r>
        <w:rPr>
          <w:i/>
          <w:iCs/>
          <w:sz w:val="24"/>
          <w:szCs w:val="24"/>
        </w:rPr>
        <w:t>Treasurer:</w:t>
      </w:r>
      <w:r>
        <w:rPr>
          <w:sz w:val="24"/>
          <w:szCs w:val="24"/>
        </w:rPr>
        <w:t xml:space="preserve">  John Hebert</w:t>
        <w:tab/>
        <w:tab/>
      </w:r>
    </w:p>
    <w:p>
      <w:pPr>
        <w:pStyle w:val="Normal"/>
        <w:spacing w:before="0" w:after="0"/>
        <w:rPr>
          <w:sz w:val="24"/>
          <w:szCs w:val="24"/>
        </w:rPr>
      </w:pPr>
      <w:r>
        <w:rPr>
          <w:i/>
          <w:iCs/>
          <w:sz w:val="24"/>
          <w:szCs w:val="24"/>
        </w:rPr>
        <w:t>Secretary:</w:t>
      </w:r>
      <w:r>
        <w:rPr>
          <w:sz w:val="24"/>
          <w:szCs w:val="24"/>
        </w:rPr>
        <w:t xml:space="preserve">  Larry Gage</w:t>
      </w:r>
    </w:p>
    <w:p>
      <w:pPr>
        <w:pStyle w:val="Normal"/>
        <w:spacing w:lineRule="auto" w:line="360" w:beforeAutospacing="1" w:after="0"/>
        <w:contextualSpacing/>
        <w:rPr>
          <w:b/>
          <w:b/>
          <w:bCs/>
          <w:sz w:val="24"/>
          <w:szCs w:val="24"/>
          <w:u w:val="single"/>
        </w:rPr>
      </w:pPr>
      <w:r>
        <w:rPr>
          <w:b/>
          <w:bCs/>
          <w:sz w:val="24"/>
          <w:szCs w:val="24"/>
          <w:u w:val="single"/>
        </w:rPr>
      </w:r>
    </w:p>
    <w:p>
      <w:pPr>
        <w:pStyle w:val="Normal"/>
        <w:spacing w:lineRule="auto" w:line="360" w:beforeAutospacing="1" w:after="0"/>
        <w:contextualSpacing/>
        <w:rPr>
          <w:sz w:val="24"/>
          <w:szCs w:val="24"/>
        </w:rPr>
      </w:pPr>
      <w:r>
        <w:rPr>
          <w:b/>
          <w:bCs/>
          <w:sz w:val="24"/>
          <w:szCs w:val="24"/>
          <w:u w:val="single"/>
        </w:rPr>
        <w:t>PRESENT:</w:t>
      </w:r>
      <w:r>
        <w:rPr>
          <w:sz w:val="24"/>
          <w:szCs w:val="24"/>
        </w:rPr>
        <w:t xml:space="preserve">  Jeff Ackermann, Donald Aguillard, Jeanette Barras, Bill Edwards, Larry Gage, Janet Hiatt, Kenray Landry,  Ken Villemarette, Robert Wheeler                                                                                                                                                                                                                                                                                                                                                                 </w:t>
      </w:r>
    </w:p>
    <w:p>
      <w:pPr>
        <w:pStyle w:val="Normal"/>
        <w:spacing w:lineRule="auto" w:line="360" w:beforeAutospacing="1" w:after="0"/>
        <w:contextualSpacing/>
        <w:rPr>
          <w:sz w:val="24"/>
          <w:szCs w:val="24"/>
        </w:rPr>
      </w:pPr>
      <w:r>
        <w:rPr>
          <w:b/>
          <w:bCs/>
          <w:sz w:val="24"/>
          <w:szCs w:val="24"/>
          <w:u w:val="single"/>
        </w:rPr>
        <w:t>ATTENDED VIA ZOOM:</w:t>
      </w:r>
      <w:r>
        <w:rPr>
          <w:sz w:val="24"/>
          <w:szCs w:val="24"/>
        </w:rPr>
        <w:t xml:space="preserve">  Carolyn French, Barbara Kinchen, Mary Neiheisel, Bruce Snow</w:t>
      </w:r>
    </w:p>
    <w:p>
      <w:pPr>
        <w:pStyle w:val="Normal"/>
        <w:spacing w:before="0" w:after="0"/>
        <w:rPr>
          <w:sz w:val="24"/>
          <w:szCs w:val="24"/>
        </w:rPr>
      </w:pPr>
      <w:r>
        <w:rPr>
          <w:b/>
          <w:bCs/>
          <w:sz w:val="24"/>
          <w:szCs w:val="24"/>
          <w:u w:val="single"/>
        </w:rPr>
        <w:t>ABSENT:</w:t>
      </w:r>
      <w:r>
        <w:rPr>
          <w:sz w:val="24"/>
          <w:szCs w:val="24"/>
        </w:rPr>
        <w:t xml:space="preserve">  Jerry Callier, John Hebert, Jude Ramsay, Helen Umstead, Huey McCauley       </w:t>
      </w:r>
    </w:p>
    <w:p>
      <w:pPr>
        <w:pStyle w:val="Normal"/>
        <w:spacing w:before="0" w:after="0"/>
        <w:rPr>
          <w:sz w:val="24"/>
          <w:szCs w:val="24"/>
        </w:rPr>
      </w:pPr>
      <w:r>
        <w:rPr>
          <w:b/>
          <w:bCs/>
          <w:sz w:val="24"/>
          <w:szCs w:val="24"/>
          <w:u w:val="single"/>
        </w:rPr>
        <w:t>EXECUTIVE DIRECTOR:</w:t>
      </w:r>
      <w:r>
        <w:rPr>
          <w:sz w:val="24"/>
          <w:szCs w:val="24"/>
        </w:rPr>
        <w:t xml:space="preserve">  April Porterfield </w:t>
      </w:r>
    </w:p>
    <w:p>
      <w:pPr>
        <w:pStyle w:val="Normal"/>
        <w:spacing w:before="0" w:after="0"/>
        <w:rPr>
          <w:sz w:val="24"/>
          <w:szCs w:val="24"/>
        </w:rPr>
      </w:pPr>
      <w:r>
        <w:rPr>
          <w:sz w:val="24"/>
          <w:szCs w:val="24"/>
        </w:rPr>
        <w:t xml:space="preserve">                                                                                                                                                                                                                                                                                                                                                                                                                                                                                                                                               </w:t>
      </w:r>
    </w:p>
    <w:p>
      <w:pPr>
        <w:pStyle w:val="ListParagraph"/>
        <w:numPr>
          <w:ilvl w:val="0"/>
          <w:numId w:val="1"/>
        </w:numPr>
        <w:rPr>
          <w:sz w:val="24"/>
          <w:szCs w:val="24"/>
        </w:rPr>
      </w:pPr>
      <w:r>
        <w:rPr>
          <w:sz w:val="24"/>
          <w:szCs w:val="24"/>
        </w:rPr>
        <w:t>Call to Order and Agenda Approval – Ken Villemarette</w:t>
      </w:r>
    </w:p>
    <w:p>
      <w:pPr>
        <w:pStyle w:val="ListParagraph"/>
        <w:ind w:left="1080" w:hanging="0"/>
        <w:rPr>
          <w:sz w:val="24"/>
          <w:szCs w:val="24"/>
        </w:rPr>
      </w:pPr>
      <w:r>
        <w:rPr>
          <w:i/>
          <w:iCs/>
          <w:sz w:val="24"/>
          <w:szCs w:val="24"/>
        </w:rPr>
        <w:t>Motion to Approve</w:t>
      </w:r>
      <w:r>
        <w:rPr>
          <w:i/>
          <w:sz w:val="24"/>
          <w:szCs w:val="24"/>
        </w:rPr>
        <w:t xml:space="preserve"> the Agenda:</w:t>
      </w:r>
      <w:r>
        <w:rPr>
          <w:sz w:val="24"/>
          <w:szCs w:val="24"/>
        </w:rPr>
        <w:t xml:space="preserve">   Donald Aguillard         </w:t>
      </w:r>
      <w:r>
        <w:rPr>
          <w:i/>
          <w:iCs/>
          <w:sz w:val="24"/>
          <w:szCs w:val="24"/>
        </w:rPr>
        <w:t>Second:</w:t>
      </w:r>
      <w:r>
        <w:rPr>
          <w:sz w:val="24"/>
          <w:szCs w:val="24"/>
        </w:rPr>
        <w:t xml:space="preserve">  Robert Wheeler</w:t>
      </w:r>
    </w:p>
    <w:p>
      <w:pPr>
        <w:pStyle w:val="ListParagraph"/>
        <w:ind w:left="1080" w:hanging="0"/>
        <w:rPr>
          <w:sz w:val="24"/>
          <w:szCs w:val="24"/>
        </w:rPr>
      </w:pPr>
      <w:r>
        <w:rPr>
          <w:sz w:val="24"/>
          <w:szCs w:val="24"/>
        </w:rPr>
        <w:t>Motion Carried.</w:t>
      </w:r>
      <w:bookmarkStart w:id="0" w:name="_GoBack"/>
      <w:bookmarkEnd w:id="0"/>
    </w:p>
    <w:p>
      <w:pPr>
        <w:pStyle w:val="ListParagraph"/>
        <w:ind w:left="1080" w:hanging="0"/>
        <w:rPr>
          <w:sz w:val="24"/>
          <w:szCs w:val="24"/>
        </w:rPr>
      </w:pPr>
      <w:r>
        <w:rPr>
          <w:sz w:val="24"/>
          <w:szCs w:val="24"/>
        </w:rPr>
      </w:r>
    </w:p>
    <w:p>
      <w:pPr>
        <w:pStyle w:val="ListParagraph"/>
        <w:numPr>
          <w:ilvl w:val="0"/>
          <w:numId w:val="1"/>
        </w:numPr>
        <w:rPr>
          <w:sz w:val="24"/>
          <w:szCs w:val="24"/>
        </w:rPr>
      </w:pPr>
      <w:r>
        <w:rPr>
          <w:sz w:val="24"/>
          <w:szCs w:val="24"/>
        </w:rPr>
        <w:t>Approval of Minutes of Board of Directors’ September 16, 2020 Meeting – Ken Villemarette</w:t>
      </w:r>
    </w:p>
    <w:p>
      <w:pPr>
        <w:pStyle w:val="ListParagraph"/>
        <w:ind w:left="1080" w:hanging="0"/>
        <w:rPr>
          <w:sz w:val="24"/>
          <w:szCs w:val="24"/>
        </w:rPr>
      </w:pPr>
      <w:r>
        <w:rPr>
          <w:i/>
          <w:iCs/>
          <w:sz w:val="24"/>
          <w:szCs w:val="24"/>
        </w:rPr>
        <w:t>Motion to Approve the Minutes:</w:t>
      </w:r>
      <w:r>
        <w:rPr>
          <w:sz w:val="24"/>
          <w:szCs w:val="24"/>
        </w:rPr>
        <w:t xml:space="preserve">   Robert Wheeler     </w:t>
      </w:r>
      <w:r>
        <w:rPr>
          <w:i/>
          <w:iCs/>
          <w:sz w:val="24"/>
          <w:szCs w:val="24"/>
        </w:rPr>
        <w:t>Second:</w:t>
      </w:r>
      <w:r>
        <w:rPr>
          <w:sz w:val="24"/>
          <w:szCs w:val="24"/>
        </w:rPr>
        <w:t xml:space="preserve">  Janet Hiatt</w:t>
      </w:r>
    </w:p>
    <w:p>
      <w:pPr>
        <w:pStyle w:val="ListParagraph"/>
        <w:ind w:left="1080" w:hanging="0"/>
        <w:rPr>
          <w:sz w:val="24"/>
          <w:szCs w:val="24"/>
        </w:rPr>
      </w:pPr>
      <w:r>
        <w:rPr>
          <w:sz w:val="24"/>
          <w:szCs w:val="24"/>
        </w:rPr>
        <w:t>Motion Carried.</w:t>
      </w:r>
    </w:p>
    <w:p>
      <w:pPr>
        <w:pStyle w:val="ListParagraph"/>
        <w:ind w:left="1080" w:hanging="0"/>
        <w:rPr>
          <w:sz w:val="24"/>
          <w:szCs w:val="24"/>
        </w:rPr>
      </w:pPr>
      <w:r>
        <w:rPr>
          <w:sz w:val="24"/>
          <w:szCs w:val="24"/>
        </w:rPr>
      </w:r>
    </w:p>
    <w:p>
      <w:pPr>
        <w:pStyle w:val="ListParagraph"/>
        <w:numPr>
          <w:ilvl w:val="0"/>
          <w:numId w:val="1"/>
        </w:numPr>
        <w:rPr>
          <w:sz w:val="24"/>
          <w:szCs w:val="24"/>
        </w:rPr>
      </w:pPr>
      <w:r>
        <w:rPr>
          <w:sz w:val="24"/>
          <w:szCs w:val="24"/>
        </w:rPr>
        <w:t xml:space="preserve">President’s Report – Ken Villemarette                       </w:t>
      </w:r>
    </w:p>
    <w:p>
      <w:pPr>
        <w:pStyle w:val="ListParagraph"/>
        <w:ind w:left="1080" w:hanging="0"/>
        <w:rPr>
          <w:sz w:val="24"/>
          <w:szCs w:val="24"/>
        </w:rPr>
      </w:pPr>
      <w:r>
        <w:rPr>
          <w:sz w:val="24"/>
          <w:szCs w:val="24"/>
        </w:rPr>
        <w:t xml:space="preserve">As a reminder, it’s time for Board Members to pay dues for the upcoming year.  Dues are $10.00 per year as a sustained Board Member. If you are not sure of your current status, check with Ken.                                                                                                                                                                                                                      An email was received from Jennifer Benoit on Monday, October 5, 2020, indicating her decision to resign as a member of the VITA Board of Directors.  She indicated that she had enjoyed her time on the Board and wished everyone the best. </w:t>
      </w:r>
    </w:p>
    <w:p>
      <w:pPr>
        <w:pStyle w:val="ListParagraph"/>
        <w:ind w:left="1080" w:hanging="0"/>
        <w:rPr>
          <w:sz w:val="24"/>
          <w:szCs w:val="24"/>
        </w:rPr>
      </w:pPr>
      <w:r>
        <w:rPr>
          <w:i/>
          <w:iCs/>
          <w:sz w:val="24"/>
          <w:szCs w:val="24"/>
        </w:rPr>
        <w:t>Motion to Accept President’s Report:</w:t>
      </w:r>
      <w:r>
        <w:rPr>
          <w:sz w:val="24"/>
          <w:szCs w:val="24"/>
        </w:rPr>
        <w:t xml:space="preserve">  Jeff Ackermann         </w:t>
      </w:r>
      <w:r>
        <w:rPr>
          <w:i/>
          <w:iCs/>
          <w:sz w:val="24"/>
          <w:szCs w:val="24"/>
        </w:rPr>
        <w:t>Second:</w:t>
      </w:r>
      <w:r>
        <w:rPr>
          <w:sz w:val="24"/>
          <w:szCs w:val="24"/>
        </w:rPr>
        <w:t xml:space="preserve">  Donald Aguillard</w:t>
      </w:r>
    </w:p>
    <w:p>
      <w:pPr>
        <w:pStyle w:val="ListParagraph"/>
        <w:ind w:left="1080" w:hanging="0"/>
        <w:rPr>
          <w:sz w:val="24"/>
          <w:szCs w:val="24"/>
        </w:rPr>
      </w:pPr>
      <w:r>
        <w:rPr>
          <w:sz w:val="24"/>
          <w:szCs w:val="24"/>
        </w:rPr>
        <w:t>Motion Carried.</w:t>
      </w:r>
    </w:p>
    <w:p>
      <w:pPr>
        <w:pStyle w:val="ListParagraph"/>
        <w:ind w:left="1080" w:hanging="0"/>
        <w:rPr>
          <w:sz w:val="24"/>
          <w:szCs w:val="24"/>
        </w:rPr>
      </w:pPr>
      <w:r>
        <w:rPr>
          <w:sz w:val="24"/>
          <w:szCs w:val="24"/>
        </w:rPr>
      </w:r>
    </w:p>
    <w:p>
      <w:pPr>
        <w:pStyle w:val="ListParagraph"/>
        <w:numPr>
          <w:ilvl w:val="0"/>
          <w:numId w:val="1"/>
        </w:numPr>
        <w:spacing w:lineRule="auto" w:line="240" w:before="0" w:after="0"/>
        <w:contextualSpacing/>
        <w:rPr>
          <w:sz w:val="24"/>
          <w:szCs w:val="24"/>
        </w:rPr>
      </w:pPr>
      <w:r>
        <w:rPr>
          <w:sz w:val="24"/>
          <w:szCs w:val="24"/>
        </w:rPr>
        <w:t>Financial Report – Presented by Kenray Landry in Mr. Hebert’s absence</w:t>
      </w:r>
    </w:p>
    <w:p>
      <w:pPr>
        <w:pStyle w:val="Normal"/>
        <w:spacing w:before="0" w:after="0"/>
        <w:ind w:firstLine="540"/>
        <w:jc w:val="center"/>
        <w:rPr>
          <w:sz w:val="24"/>
          <w:szCs w:val="24"/>
        </w:rPr>
      </w:pPr>
      <w:r>
        <w:rPr>
          <w:sz w:val="24"/>
          <w:szCs w:val="24"/>
        </w:rPr>
        <w:t xml:space="preserve">        </w:t>
      </w:r>
      <w:r>
        <w:rPr>
          <w:sz w:val="24"/>
          <w:szCs w:val="24"/>
        </w:rPr>
        <w:t>INCOME</w:t>
        <w:tab/>
        <w:tab/>
        <w:t xml:space="preserve">      EXPENSES</w:t>
      </w:r>
    </w:p>
    <w:p>
      <w:pPr>
        <w:pStyle w:val="Normal"/>
        <w:spacing w:before="0" w:after="0"/>
        <w:ind w:left="720" w:firstLine="720"/>
        <w:rPr>
          <w:sz w:val="24"/>
          <w:szCs w:val="24"/>
        </w:rPr>
      </w:pPr>
      <w:r>
        <w:rPr>
          <w:sz w:val="24"/>
          <w:szCs w:val="24"/>
        </w:rPr>
        <w:t>September 2020:        $47,335.01                      $36,118.64</w:t>
      </w:r>
    </w:p>
    <w:p>
      <w:pPr>
        <w:pStyle w:val="Normal"/>
        <w:ind w:left="720" w:firstLine="720"/>
        <w:rPr>
          <w:sz w:val="24"/>
          <w:szCs w:val="24"/>
        </w:rPr>
      </w:pPr>
      <w:r>
        <w:rPr>
          <w:sz w:val="24"/>
          <w:szCs w:val="24"/>
        </w:rPr>
        <w:t>Year to Date</w:t>
        <w:tab/>
        <w:t xml:space="preserve">            $71,030.22</w:t>
        <w:tab/>
        <w:tab/>
        <w:t>$124,724.81</w:t>
      </w:r>
    </w:p>
    <w:p>
      <w:pPr>
        <w:pStyle w:val="Normal"/>
        <w:spacing w:before="0" w:after="0"/>
        <w:ind w:left="1350" w:hanging="0"/>
        <w:rPr>
          <w:sz w:val="24"/>
          <w:szCs w:val="24"/>
        </w:rPr>
      </w:pPr>
      <w:r>
        <w:rPr>
          <w:i/>
          <w:iCs/>
          <w:sz w:val="24"/>
          <w:szCs w:val="24"/>
        </w:rPr>
        <w:t>Motion to Approve the Financial Report:</w:t>
      </w:r>
      <w:r>
        <w:rPr>
          <w:sz w:val="24"/>
          <w:szCs w:val="24"/>
        </w:rPr>
        <w:t xml:space="preserve">  Donald Aguillard</w:t>
        <w:tab/>
        <w:t xml:space="preserve">                          </w:t>
      </w:r>
      <w:r>
        <w:rPr>
          <w:i/>
          <w:iCs/>
          <w:sz w:val="24"/>
          <w:szCs w:val="24"/>
        </w:rPr>
        <w:t>Second:</w:t>
      </w:r>
      <w:r>
        <w:rPr>
          <w:sz w:val="24"/>
          <w:szCs w:val="24"/>
        </w:rPr>
        <w:t xml:space="preserve">  Jeanette Barras              Motion Carried.</w:t>
      </w:r>
    </w:p>
    <w:p>
      <w:pPr>
        <w:pStyle w:val="Normal"/>
        <w:spacing w:before="0" w:after="0"/>
        <w:ind w:left="1350" w:hanging="0"/>
        <w:rPr>
          <w:sz w:val="24"/>
          <w:szCs w:val="24"/>
        </w:rPr>
      </w:pPr>
      <w:r>
        <w:rPr>
          <w:sz w:val="24"/>
          <w:szCs w:val="24"/>
        </w:rPr>
      </w:r>
    </w:p>
    <w:p>
      <w:pPr>
        <w:pStyle w:val="ListParagraph"/>
        <w:numPr>
          <w:ilvl w:val="0"/>
          <w:numId w:val="1"/>
        </w:numPr>
        <w:rPr>
          <w:sz w:val="24"/>
          <w:szCs w:val="24"/>
        </w:rPr>
      </w:pPr>
      <w:r>
        <w:rPr>
          <w:sz w:val="24"/>
          <w:szCs w:val="24"/>
        </w:rPr>
        <w:t>Executive Director’s Report – April Porterfield (See Attached)</w:t>
      </w:r>
    </w:p>
    <w:p>
      <w:pPr>
        <w:pStyle w:val="ListParagraph"/>
        <w:ind w:left="1080" w:hanging="0"/>
        <w:rPr>
          <w:sz w:val="24"/>
          <w:szCs w:val="24"/>
        </w:rPr>
      </w:pPr>
      <w:r>
        <w:rPr>
          <w:sz w:val="24"/>
          <w:szCs w:val="24"/>
        </w:rPr>
        <w:t>The VITA Executive Director’s Report for the period extending from September 16, 2020 – October 20, 2020 is attached.  This report provides specific detailed administrative information addressing the areas of financial, personnel and program operations for the designated time period.  The Director has provided facts key to operational success!</w:t>
      </w:r>
    </w:p>
    <w:p>
      <w:pPr>
        <w:pStyle w:val="ListParagraph"/>
        <w:ind w:left="1080" w:hanging="0"/>
        <w:rPr>
          <w:sz w:val="24"/>
          <w:szCs w:val="24"/>
        </w:rPr>
      </w:pPr>
      <w:r>
        <w:rPr>
          <w:i/>
          <w:iCs/>
          <w:sz w:val="24"/>
          <w:szCs w:val="24"/>
        </w:rPr>
        <w:t>Motion to Accept Executive Director’s Report:</w:t>
      </w:r>
      <w:r>
        <w:rPr>
          <w:sz w:val="24"/>
          <w:szCs w:val="24"/>
        </w:rPr>
        <w:t xml:space="preserve">  Janet Hiatt   </w:t>
      </w:r>
      <w:r>
        <w:rPr>
          <w:i/>
          <w:iCs/>
          <w:sz w:val="24"/>
          <w:szCs w:val="24"/>
        </w:rPr>
        <w:t>Second:</w:t>
      </w:r>
      <w:r>
        <w:rPr>
          <w:sz w:val="24"/>
          <w:szCs w:val="24"/>
        </w:rPr>
        <w:t xml:space="preserve">  Jeff Ackermann</w:t>
      </w:r>
    </w:p>
    <w:p>
      <w:pPr>
        <w:pStyle w:val="ListParagraph"/>
        <w:ind w:left="1080" w:hanging="0"/>
        <w:rPr>
          <w:sz w:val="24"/>
          <w:szCs w:val="24"/>
        </w:rPr>
      </w:pPr>
      <w:r>
        <w:rPr>
          <w:sz w:val="24"/>
          <w:szCs w:val="24"/>
        </w:rPr>
        <w:t xml:space="preserve">Motion Carried.     </w:t>
      </w:r>
    </w:p>
    <w:p>
      <w:pPr>
        <w:pStyle w:val="ListParagraph"/>
        <w:ind w:left="1080" w:hanging="0"/>
        <w:rPr>
          <w:sz w:val="24"/>
          <w:szCs w:val="24"/>
        </w:rPr>
      </w:pPr>
      <w:r>
        <w:rPr>
          <w:sz w:val="24"/>
          <w:szCs w:val="24"/>
        </w:rPr>
        <w:t xml:space="preserve">       </w:t>
      </w:r>
    </w:p>
    <w:p>
      <w:pPr>
        <w:pStyle w:val="ListParagraph"/>
        <w:numPr>
          <w:ilvl w:val="0"/>
          <w:numId w:val="1"/>
        </w:numPr>
        <w:rPr>
          <w:sz w:val="24"/>
          <w:szCs w:val="24"/>
        </w:rPr>
      </w:pPr>
      <w:r>
        <w:rPr>
          <w:sz w:val="24"/>
          <w:szCs w:val="24"/>
        </w:rPr>
        <w:t>Unfinished Business – Ken Villemarette</w:t>
      </w:r>
    </w:p>
    <w:p>
      <w:pPr>
        <w:pStyle w:val="ListParagraph"/>
        <w:ind w:left="1080" w:hanging="0"/>
        <w:rPr>
          <w:sz w:val="24"/>
          <w:szCs w:val="24"/>
        </w:rPr>
      </w:pPr>
      <w:r>
        <w:rPr>
          <w:sz w:val="24"/>
          <w:szCs w:val="24"/>
        </w:rPr>
        <w:t>None to report at this time.</w:t>
      </w:r>
    </w:p>
    <w:p>
      <w:pPr>
        <w:pStyle w:val="ListParagraph"/>
        <w:ind w:left="1080" w:hanging="0"/>
        <w:rPr>
          <w:sz w:val="24"/>
          <w:szCs w:val="24"/>
        </w:rPr>
      </w:pPr>
      <w:r>
        <w:rPr>
          <w:sz w:val="24"/>
          <w:szCs w:val="24"/>
        </w:rPr>
      </w:r>
    </w:p>
    <w:p>
      <w:pPr>
        <w:pStyle w:val="ListParagraph"/>
        <w:numPr>
          <w:ilvl w:val="0"/>
          <w:numId w:val="1"/>
        </w:numPr>
        <w:rPr>
          <w:sz w:val="24"/>
          <w:szCs w:val="24"/>
        </w:rPr>
      </w:pPr>
      <w:r>
        <w:rPr>
          <w:sz w:val="24"/>
          <w:szCs w:val="24"/>
        </w:rPr>
        <w:t xml:space="preserve">New Business – Ken Villemarette   </w:t>
      </w:r>
    </w:p>
    <w:p>
      <w:pPr>
        <w:pStyle w:val="ListParagraph"/>
        <w:rPr>
          <w:sz w:val="24"/>
          <w:szCs w:val="24"/>
        </w:rPr>
      </w:pPr>
      <w:r>
        <w:rPr>
          <w:sz w:val="24"/>
          <w:szCs w:val="24"/>
        </w:rPr>
        <w:t xml:space="preserve">       </w:t>
      </w:r>
      <w:r>
        <w:rPr>
          <w:sz w:val="24"/>
          <w:szCs w:val="24"/>
        </w:rPr>
        <w:t xml:space="preserve">Board Resolution for April Porterfield to authorize the Audit Firm of Wright and </w:t>
      </w:r>
    </w:p>
    <w:p>
      <w:pPr>
        <w:pStyle w:val="ListParagraph"/>
        <w:rPr>
          <w:sz w:val="24"/>
          <w:szCs w:val="24"/>
        </w:rPr>
      </w:pPr>
      <w:r>
        <w:rPr>
          <w:sz w:val="24"/>
          <w:szCs w:val="24"/>
        </w:rPr>
        <w:t xml:space="preserve">       </w:t>
      </w:r>
      <w:r>
        <w:rPr>
          <w:sz w:val="24"/>
          <w:szCs w:val="24"/>
        </w:rPr>
        <w:t>Moore to begin conducting their audit.</w:t>
      </w:r>
    </w:p>
    <w:p>
      <w:pPr>
        <w:pStyle w:val="ListParagraph"/>
        <w:rPr>
          <w:i/>
          <w:i/>
          <w:sz w:val="24"/>
          <w:szCs w:val="24"/>
        </w:rPr>
      </w:pPr>
      <w:r>
        <w:rPr>
          <w:sz w:val="24"/>
          <w:szCs w:val="24"/>
        </w:rPr>
        <w:t xml:space="preserve">       </w:t>
      </w:r>
      <w:r>
        <w:rPr>
          <w:i/>
          <w:sz w:val="24"/>
          <w:szCs w:val="24"/>
        </w:rPr>
        <w:t>Motion to approve the Resolution:  Jeff Ackermann      Second: Robert Wheeler</w:t>
      </w:r>
    </w:p>
    <w:p>
      <w:pPr>
        <w:pStyle w:val="ListParagraph"/>
        <w:rPr>
          <w:sz w:val="24"/>
          <w:szCs w:val="24"/>
        </w:rPr>
      </w:pPr>
      <w:r>
        <w:rPr>
          <w:sz w:val="24"/>
          <w:szCs w:val="24"/>
        </w:rPr>
        <w:t xml:space="preserve">       </w:t>
      </w:r>
      <w:r>
        <w:rPr>
          <w:sz w:val="24"/>
          <w:szCs w:val="24"/>
        </w:rPr>
        <w:t>Motion Carried.</w:t>
      </w:r>
    </w:p>
    <w:p>
      <w:pPr>
        <w:pStyle w:val="ListParagraph"/>
        <w:rPr>
          <w:sz w:val="24"/>
          <w:szCs w:val="24"/>
        </w:rPr>
      </w:pPr>
      <w:r>
        <w:rPr>
          <w:sz w:val="24"/>
          <w:szCs w:val="24"/>
        </w:rPr>
        <w:t xml:space="preserve">       </w:t>
      </w:r>
    </w:p>
    <w:p>
      <w:pPr>
        <w:pStyle w:val="ListParagraph"/>
        <w:rPr>
          <w:sz w:val="24"/>
          <w:szCs w:val="24"/>
        </w:rPr>
      </w:pPr>
      <w:r>
        <w:rPr>
          <w:sz w:val="24"/>
          <w:szCs w:val="24"/>
        </w:rPr>
        <w:t xml:space="preserve">       </w:t>
      </w:r>
      <w:r>
        <w:rPr>
          <w:sz w:val="24"/>
          <w:szCs w:val="24"/>
        </w:rPr>
        <w:t xml:space="preserve">Board Resolution to purchase a new copy machine for the St. Landry office.   </w:t>
      </w:r>
    </w:p>
    <w:p>
      <w:pPr>
        <w:pStyle w:val="ListParagraph"/>
        <w:rPr>
          <w:sz w:val="24"/>
          <w:szCs w:val="24"/>
        </w:rPr>
      </w:pPr>
      <w:r>
        <w:rPr>
          <w:sz w:val="24"/>
          <w:szCs w:val="24"/>
        </w:rPr>
        <w:t xml:space="preserve">       </w:t>
      </w:r>
      <w:r>
        <w:rPr>
          <w:i/>
          <w:sz w:val="24"/>
          <w:szCs w:val="24"/>
        </w:rPr>
        <w:t xml:space="preserve">Motion to approve the Resolution:  </w:t>
      </w:r>
      <w:r>
        <w:rPr>
          <w:sz w:val="24"/>
          <w:szCs w:val="24"/>
        </w:rPr>
        <w:t>Jeff Ackermann</w:t>
      </w:r>
      <w:r>
        <w:rPr>
          <w:i/>
          <w:sz w:val="24"/>
          <w:szCs w:val="24"/>
        </w:rPr>
        <w:t xml:space="preserve">     Second: </w:t>
      </w:r>
      <w:r>
        <w:rPr>
          <w:sz w:val="24"/>
          <w:szCs w:val="24"/>
        </w:rPr>
        <w:t>Janet Hiatt</w:t>
      </w:r>
    </w:p>
    <w:p>
      <w:pPr>
        <w:pStyle w:val="ListParagraph"/>
        <w:rPr>
          <w:sz w:val="24"/>
          <w:szCs w:val="24"/>
        </w:rPr>
      </w:pPr>
      <w:r>
        <w:rPr>
          <w:i/>
          <w:sz w:val="24"/>
          <w:szCs w:val="24"/>
        </w:rPr>
        <w:t xml:space="preserve">       </w:t>
      </w:r>
      <w:r>
        <w:rPr>
          <w:sz w:val="24"/>
          <w:szCs w:val="24"/>
        </w:rPr>
        <w:t xml:space="preserve">Motion Carried.       </w:t>
      </w:r>
    </w:p>
    <w:p>
      <w:pPr>
        <w:pStyle w:val="ListParagraph"/>
        <w:rPr>
          <w:sz w:val="24"/>
          <w:szCs w:val="24"/>
        </w:rPr>
      </w:pPr>
      <w:r>
        <w:rPr>
          <w:sz w:val="24"/>
          <w:szCs w:val="24"/>
        </w:rPr>
        <w:t xml:space="preserve">       </w:t>
      </w:r>
      <w:r>
        <w:rPr>
          <w:i/>
          <w:iCs/>
          <w:sz w:val="24"/>
          <w:szCs w:val="24"/>
        </w:rPr>
        <w:t>Motion to Accept the New Business Report:</w:t>
      </w:r>
      <w:r>
        <w:rPr>
          <w:sz w:val="24"/>
          <w:szCs w:val="24"/>
        </w:rPr>
        <w:t xml:space="preserve">     Jeff Ackermann      </w:t>
      </w:r>
      <w:r>
        <w:rPr>
          <w:i/>
          <w:iCs/>
          <w:sz w:val="24"/>
          <w:szCs w:val="24"/>
        </w:rPr>
        <w:t>Second:</w:t>
      </w:r>
      <w:r>
        <w:rPr>
          <w:sz w:val="24"/>
          <w:szCs w:val="24"/>
        </w:rPr>
        <w:t xml:space="preserve">  Janet Hiatt  </w:t>
      </w:r>
    </w:p>
    <w:p>
      <w:pPr>
        <w:pStyle w:val="ListParagraph"/>
        <w:rPr>
          <w:iCs/>
          <w:sz w:val="24"/>
          <w:szCs w:val="24"/>
        </w:rPr>
      </w:pPr>
      <w:r>
        <w:rPr>
          <w:i/>
          <w:iCs/>
          <w:sz w:val="24"/>
          <w:szCs w:val="24"/>
        </w:rPr>
        <w:t xml:space="preserve">       </w:t>
      </w:r>
      <w:r>
        <w:rPr>
          <w:iCs/>
          <w:sz w:val="24"/>
          <w:szCs w:val="24"/>
        </w:rPr>
        <w:t>Motion Carried.</w:t>
      </w:r>
    </w:p>
    <w:p>
      <w:pPr>
        <w:pStyle w:val="ListParagraph"/>
        <w:rPr>
          <w:sz w:val="24"/>
          <w:szCs w:val="24"/>
        </w:rPr>
      </w:pPr>
      <w:r>
        <w:rPr>
          <w:sz w:val="24"/>
          <w:szCs w:val="24"/>
        </w:rPr>
        <w:t xml:space="preserve">         </w:t>
      </w:r>
    </w:p>
    <w:p>
      <w:pPr>
        <w:pStyle w:val="ListParagraph"/>
        <w:numPr>
          <w:ilvl w:val="0"/>
          <w:numId w:val="1"/>
        </w:numPr>
        <w:rPr>
          <w:sz w:val="24"/>
          <w:szCs w:val="24"/>
        </w:rPr>
      </w:pPr>
      <w:r>
        <w:rPr>
          <w:sz w:val="24"/>
          <w:szCs w:val="24"/>
        </w:rPr>
        <w:t>Announcements – Ken Villemarette</w:t>
      </w:r>
    </w:p>
    <w:p>
      <w:pPr>
        <w:pStyle w:val="ListParagraph"/>
        <w:ind w:left="1080" w:hanging="0"/>
        <w:rPr>
          <w:sz w:val="24"/>
          <w:szCs w:val="24"/>
        </w:rPr>
      </w:pPr>
      <w:r>
        <w:rPr>
          <w:sz w:val="24"/>
          <w:szCs w:val="24"/>
        </w:rPr>
        <w:t>No Executive Board Meetings will be held for the month of November, 2020 and December, 2020.  The next meeting is scheduled for January 20, 2021.</w:t>
      </w:r>
    </w:p>
    <w:p>
      <w:pPr>
        <w:pStyle w:val="ListParagraph"/>
        <w:ind w:left="1080" w:hanging="0"/>
        <w:rPr>
          <w:sz w:val="24"/>
          <w:szCs w:val="24"/>
        </w:rPr>
      </w:pPr>
      <w:r>
        <w:rPr>
          <w:sz w:val="24"/>
          <w:szCs w:val="24"/>
        </w:rPr>
      </w:r>
    </w:p>
    <w:p>
      <w:pPr>
        <w:pStyle w:val="ListParagraph"/>
        <w:numPr>
          <w:ilvl w:val="0"/>
          <w:numId w:val="1"/>
        </w:numPr>
        <w:rPr>
          <w:sz w:val="24"/>
          <w:szCs w:val="24"/>
        </w:rPr>
      </w:pPr>
      <w:r>
        <w:rPr>
          <w:sz w:val="24"/>
          <w:szCs w:val="24"/>
        </w:rPr>
        <w:t>Adjournment</w:t>
      </w:r>
    </w:p>
    <w:p>
      <w:pPr>
        <w:pStyle w:val="ListParagraph"/>
        <w:ind w:left="1080" w:hanging="0"/>
        <w:rPr>
          <w:sz w:val="24"/>
          <w:szCs w:val="24"/>
        </w:rPr>
      </w:pPr>
      <w:r>
        <w:rPr>
          <w:sz w:val="24"/>
          <w:szCs w:val="24"/>
        </w:rPr>
        <w:t xml:space="preserve">Meeting adjourned at 1:10 P.M.  </w:t>
      </w:r>
    </w:p>
    <w:p>
      <w:pPr>
        <w:pStyle w:val="ListParagraph"/>
        <w:ind w:left="1080" w:hanging="0"/>
        <w:rPr>
          <w:sz w:val="24"/>
          <w:szCs w:val="24"/>
        </w:rPr>
      </w:pPr>
      <w:r>
        <w:rPr>
          <w:sz w:val="24"/>
          <w:szCs w:val="24"/>
        </w:rPr>
        <w:t>Motion to Adjourn: Janet Hiatt</w:t>
        <w:tab/>
        <w:t>Second: Robert Wheeler          Motion Carried.</w:t>
      </w:r>
    </w:p>
    <w:p>
      <w:pPr>
        <w:pStyle w:val="ListParagraph"/>
        <w:ind w:left="1080" w:hanging="0"/>
        <w:rPr>
          <w:sz w:val="24"/>
          <w:szCs w:val="24"/>
        </w:rPr>
      </w:pPr>
      <w:r>
        <w:rPr>
          <w:sz w:val="24"/>
          <w:szCs w:val="24"/>
        </w:rPr>
      </w:r>
    </w:p>
    <w:p>
      <w:pPr>
        <w:pStyle w:val="Normal"/>
        <w:rPr>
          <w:sz w:val="24"/>
          <w:szCs w:val="24"/>
        </w:rPr>
      </w:pPr>
      <w:r>
        <w:rPr>
          <w:sz w:val="24"/>
          <w:szCs w:val="24"/>
        </w:rPr>
        <w:tab/>
        <w:tab/>
      </w:r>
      <w:r>
        <w:rPr>
          <w:b/>
          <w:sz w:val="24"/>
          <w:szCs w:val="24"/>
        </w:rPr>
        <w:t>VITA Executive Director’s Report</w:t>
      </w:r>
    </w:p>
    <w:p>
      <w:pPr>
        <w:pStyle w:val="Normal"/>
        <w:spacing w:before="0" w:after="0"/>
        <w:jc w:val="center"/>
        <w:rPr>
          <w:b/>
          <w:b/>
          <w:sz w:val="24"/>
          <w:szCs w:val="24"/>
        </w:rPr>
      </w:pPr>
      <w:r>
        <w:rPr>
          <w:b/>
          <w:sz w:val="24"/>
          <w:szCs w:val="24"/>
        </w:rPr>
        <w:t>September 16, 2020 – October 20, 2020</w:t>
      </w:r>
    </w:p>
    <w:p>
      <w:pPr>
        <w:pStyle w:val="Normal"/>
        <w:spacing w:before="0" w:after="0"/>
        <w:jc w:val="center"/>
        <w:rPr>
          <w:b/>
          <w:b/>
          <w:sz w:val="24"/>
          <w:szCs w:val="24"/>
        </w:rPr>
      </w:pPr>
      <w:r>
        <w:rPr>
          <w:b/>
          <w:sz w:val="24"/>
          <w:szCs w:val="24"/>
        </w:rPr>
      </w:r>
    </w:p>
    <w:p>
      <w:pPr>
        <w:pStyle w:val="Normal"/>
        <w:rPr>
          <w:sz w:val="24"/>
          <w:szCs w:val="24"/>
        </w:rPr>
      </w:pPr>
      <w:r>
        <w:rPr>
          <w:sz w:val="24"/>
          <w:szCs w:val="24"/>
        </w:rPr>
        <w:t>I. Administrative</w:t>
      </w:r>
    </w:p>
    <w:p>
      <w:pPr>
        <w:pStyle w:val="Normal"/>
        <w:rPr>
          <w:sz w:val="24"/>
          <w:szCs w:val="24"/>
        </w:rPr>
      </w:pPr>
      <w:r>
        <w:rPr>
          <w:sz w:val="24"/>
          <w:szCs w:val="24"/>
        </w:rPr>
        <w:t xml:space="preserve">  </w:t>
      </w:r>
      <w:r>
        <w:rPr>
          <w:sz w:val="24"/>
          <w:szCs w:val="24"/>
        </w:rPr>
        <w:t>A. Financial:</w:t>
      </w:r>
    </w:p>
    <w:p>
      <w:pPr>
        <w:pStyle w:val="Normal"/>
        <w:spacing w:before="0" w:after="0"/>
        <w:rPr>
          <w:sz w:val="24"/>
          <w:szCs w:val="24"/>
        </w:rPr>
      </w:pPr>
      <w:r>
        <w:rPr>
          <w:sz w:val="24"/>
          <w:szCs w:val="24"/>
        </w:rPr>
        <w:t xml:space="preserve">       </w:t>
      </w:r>
      <w:r>
        <w:rPr>
          <w:sz w:val="24"/>
          <w:szCs w:val="24"/>
        </w:rPr>
        <w:t xml:space="preserve">1.   VITA received reimbursements from LCTCS federal and state for July and August in </w:t>
      </w:r>
      <w:bookmarkStart w:id="1" w:name="_GoBack1"/>
      <w:bookmarkEnd w:id="1"/>
      <w:r>
        <w:rPr>
          <w:sz w:val="24"/>
          <w:szCs w:val="24"/>
        </w:rPr>
        <w:t>the amount of $41,507.23.</w:t>
      </w:r>
    </w:p>
    <w:p>
      <w:pPr>
        <w:pStyle w:val="Normal"/>
        <w:spacing w:before="0" w:after="0"/>
        <w:rPr>
          <w:sz w:val="24"/>
          <w:szCs w:val="24"/>
        </w:rPr>
      </w:pPr>
      <w:r>
        <w:rPr>
          <w:sz w:val="24"/>
          <w:szCs w:val="24"/>
        </w:rPr>
        <w:t xml:space="preserve">      </w:t>
      </w:r>
      <w:r>
        <w:rPr>
          <w:sz w:val="24"/>
          <w:szCs w:val="24"/>
        </w:rPr>
        <w:t>2.</w:t>
        <w:tab/>
        <w:t>September reimbursements for LCTCS were submitted on October 14, 2020 for the amount of $13,513.92.</w:t>
      </w:r>
    </w:p>
    <w:p>
      <w:pPr>
        <w:pStyle w:val="Normal"/>
        <w:spacing w:before="0" w:after="0"/>
        <w:rPr>
          <w:sz w:val="24"/>
          <w:szCs w:val="24"/>
        </w:rPr>
      </w:pPr>
      <w:r>
        <w:rPr>
          <w:sz w:val="24"/>
          <w:szCs w:val="24"/>
        </w:rPr>
        <w:t xml:space="preserve">      </w:t>
      </w:r>
      <w:r>
        <w:rPr>
          <w:sz w:val="24"/>
          <w:szCs w:val="24"/>
        </w:rPr>
        <w:t>3.    VITA received the final reimbursement from LCG in the amount of $1,989.00.</w:t>
      </w:r>
    </w:p>
    <w:p>
      <w:pPr>
        <w:pStyle w:val="Normal"/>
        <w:spacing w:before="0" w:after="0"/>
        <w:rPr>
          <w:sz w:val="24"/>
          <w:szCs w:val="24"/>
        </w:rPr>
      </w:pPr>
      <w:r>
        <w:rPr>
          <w:sz w:val="24"/>
          <w:szCs w:val="24"/>
        </w:rPr>
        <w:t xml:space="preserve">      </w:t>
      </w:r>
      <w:r>
        <w:rPr>
          <w:sz w:val="24"/>
          <w:szCs w:val="24"/>
        </w:rPr>
        <w:t>4.</w:t>
        <w:tab/>
        <w:t>Stephanie Chavis-Rideaux has opted out of the Health Insurance Plan for the 2020-21 Fiscal Year.</w:t>
      </w:r>
    </w:p>
    <w:p>
      <w:pPr>
        <w:pStyle w:val="Normal"/>
        <w:spacing w:before="0" w:after="0"/>
        <w:rPr>
          <w:sz w:val="24"/>
          <w:szCs w:val="24"/>
        </w:rPr>
      </w:pPr>
      <w:r>
        <w:rPr>
          <w:sz w:val="24"/>
          <w:szCs w:val="24"/>
        </w:rPr>
        <w:t xml:space="preserve">      </w:t>
      </w:r>
      <w:r>
        <w:rPr>
          <w:sz w:val="24"/>
          <w:szCs w:val="24"/>
        </w:rPr>
        <w:t>5.   Received LCTCS RFP on October 1</w:t>
      </w:r>
      <w:r>
        <w:rPr>
          <w:sz w:val="24"/>
          <w:szCs w:val="24"/>
          <w:vertAlign w:val="superscript"/>
        </w:rPr>
        <w:t>st</w:t>
      </w:r>
      <w:r>
        <w:rPr>
          <w:sz w:val="24"/>
          <w:szCs w:val="24"/>
        </w:rPr>
        <w:t xml:space="preserve"> and it is due on November 30th. </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Normal"/>
        <w:rPr>
          <w:b/>
          <w:b/>
          <w:sz w:val="24"/>
          <w:szCs w:val="24"/>
        </w:rPr>
      </w:pPr>
      <w:r>
        <w:rPr>
          <w:b/>
          <w:sz w:val="24"/>
          <w:szCs w:val="24"/>
        </w:rPr>
        <w:t xml:space="preserve"> </w:t>
      </w:r>
      <w:r>
        <w:rPr>
          <w:b/>
          <w:sz w:val="24"/>
          <w:szCs w:val="24"/>
        </w:rPr>
        <w:t>B.  Personnel:</w:t>
      </w:r>
    </w:p>
    <w:p>
      <w:pPr>
        <w:pStyle w:val="Normal"/>
        <w:spacing w:before="0" w:after="0"/>
        <w:rPr>
          <w:sz w:val="24"/>
          <w:szCs w:val="24"/>
        </w:rPr>
      </w:pPr>
      <w:r>
        <w:rPr>
          <w:sz w:val="24"/>
          <w:szCs w:val="24"/>
        </w:rPr>
        <w:t xml:space="preserve">    </w:t>
      </w:r>
      <w:r>
        <w:rPr>
          <w:sz w:val="24"/>
          <w:szCs w:val="24"/>
        </w:rPr>
        <w:t>1. VITA has received 7 resumes for the position in Lafayette for HiSET Coordinator/Instructor.  I will interview 3 of the candidates Thursday, October 22, 2020.</w:t>
      </w:r>
    </w:p>
    <w:p>
      <w:pPr>
        <w:pStyle w:val="Normal"/>
        <w:spacing w:before="0" w:after="0"/>
        <w:rPr>
          <w:sz w:val="24"/>
          <w:szCs w:val="24"/>
        </w:rPr>
      </w:pPr>
      <w:r>
        <w:rPr>
          <w:sz w:val="24"/>
          <w:szCs w:val="24"/>
        </w:rPr>
        <w:t xml:space="preserve">    </w:t>
      </w:r>
      <w:r>
        <w:rPr>
          <w:sz w:val="24"/>
          <w:szCs w:val="24"/>
        </w:rPr>
        <w:t>2. Staff will attend four days of the LAPCAE Conference virtually beginning October 30</w:t>
      </w:r>
      <w:r>
        <w:rPr>
          <w:sz w:val="24"/>
          <w:szCs w:val="24"/>
          <w:vertAlign w:val="superscript"/>
        </w:rPr>
        <w:t>th</w:t>
      </w:r>
      <w:r>
        <w:rPr>
          <w:sz w:val="24"/>
          <w:szCs w:val="24"/>
        </w:rPr>
        <w:t>.</w:t>
      </w:r>
    </w:p>
    <w:p>
      <w:pPr>
        <w:pStyle w:val="Normal"/>
        <w:spacing w:before="0" w:after="0"/>
        <w:rPr>
          <w:sz w:val="24"/>
          <w:szCs w:val="24"/>
        </w:rPr>
      </w:pPr>
      <w:r>
        <w:rPr>
          <w:sz w:val="24"/>
          <w:szCs w:val="24"/>
        </w:rPr>
      </w:r>
    </w:p>
    <w:p>
      <w:pPr>
        <w:pStyle w:val="Normal"/>
        <w:rPr>
          <w:b/>
          <w:b/>
          <w:sz w:val="24"/>
          <w:szCs w:val="24"/>
        </w:rPr>
      </w:pPr>
      <w:r>
        <w:rPr>
          <w:b/>
          <w:sz w:val="24"/>
          <w:szCs w:val="24"/>
        </w:rPr>
        <w:t>C. Programs:</w:t>
      </w:r>
    </w:p>
    <w:p>
      <w:pPr>
        <w:pStyle w:val="Normal"/>
        <w:spacing w:before="0" w:after="0"/>
        <w:rPr>
          <w:sz w:val="24"/>
          <w:szCs w:val="24"/>
        </w:rPr>
      </w:pPr>
      <w:r>
        <w:rPr>
          <w:sz w:val="24"/>
          <w:szCs w:val="24"/>
        </w:rPr>
        <w:t xml:space="preserve">     </w:t>
      </w:r>
      <w:r>
        <w:rPr>
          <w:sz w:val="24"/>
          <w:szCs w:val="24"/>
        </w:rPr>
        <w:t xml:space="preserve">1. VITA will resume a normal schedule in November. </w:t>
      </w:r>
    </w:p>
    <w:p>
      <w:pPr>
        <w:pStyle w:val="Normal"/>
        <w:spacing w:before="0" w:after="0"/>
        <w:rPr>
          <w:sz w:val="24"/>
          <w:szCs w:val="24"/>
        </w:rPr>
      </w:pPr>
      <w:r>
        <w:rPr>
          <w:sz w:val="24"/>
          <w:szCs w:val="24"/>
        </w:rPr>
        <w:t xml:space="preserve">     </w:t>
      </w:r>
      <w:r>
        <w:rPr>
          <w:sz w:val="24"/>
          <w:szCs w:val="24"/>
        </w:rPr>
        <w:t>2.  At present, 13 classes are offered once a week and 4 classes are offered twice a week for students.  Essential Education and E-learn online programs are offered as distance learning.</w:t>
      </w:r>
    </w:p>
    <w:p>
      <w:pPr>
        <w:pStyle w:val="Normal"/>
        <w:spacing w:before="0" w:after="0"/>
        <w:rPr>
          <w:sz w:val="24"/>
          <w:szCs w:val="24"/>
        </w:rPr>
      </w:pPr>
      <w:r>
        <w:rPr>
          <w:sz w:val="24"/>
          <w:szCs w:val="24"/>
        </w:rPr>
        <w:t xml:space="preserve">     </w:t>
      </w:r>
      <w:r>
        <w:rPr>
          <w:sz w:val="24"/>
          <w:szCs w:val="24"/>
        </w:rPr>
        <w:t>2.  U.S. Citizenship classes resumed on Monday, September 28</w:t>
      </w:r>
      <w:r>
        <w:rPr>
          <w:sz w:val="24"/>
          <w:szCs w:val="24"/>
          <w:vertAlign w:val="superscript"/>
        </w:rPr>
        <w:t>th</w:t>
      </w:r>
      <w:r>
        <w:rPr>
          <w:sz w:val="24"/>
          <w:szCs w:val="24"/>
        </w:rPr>
        <w:t>.</w:t>
      </w:r>
    </w:p>
    <w:p>
      <w:pPr>
        <w:pStyle w:val="Normal"/>
        <w:spacing w:before="0" w:after="0"/>
        <w:rPr>
          <w:sz w:val="24"/>
          <w:szCs w:val="24"/>
        </w:rPr>
      </w:pPr>
      <w:r>
        <w:rPr>
          <w:sz w:val="24"/>
          <w:szCs w:val="24"/>
        </w:rPr>
        <w:t xml:space="preserve">     </w:t>
      </w:r>
      <w:r>
        <w:rPr>
          <w:sz w:val="24"/>
          <w:szCs w:val="24"/>
        </w:rPr>
        <w:t>3.  Zoom presentation for citizenship students presented by Ann Hackett, Community Relations for USCIS, on October 20 at 11:30 am for interested ESL students.</w:t>
      </w:r>
    </w:p>
    <w:p>
      <w:pPr>
        <w:pStyle w:val="Normal"/>
        <w:spacing w:before="0" w:after="0"/>
        <w:rPr>
          <w:sz w:val="24"/>
          <w:szCs w:val="24"/>
        </w:rPr>
      </w:pPr>
      <w:r>
        <w:rPr>
          <w:sz w:val="24"/>
          <w:szCs w:val="24"/>
        </w:rPr>
        <w:t xml:space="preserve">     </w:t>
      </w:r>
      <w:r>
        <w:rPr>
          <w:sz w:val="24"/>
          <w:szCs w:val="24"/>
        </w:rPr>
        <w:t xml:space="preserve">4.  Principals of elementary schools are being contacted for approval of sending VITA flyers home with children for parents needing to improve their reading skills. </w:t>
      </w:r>
    </w:p>
    <w:p>
      <w:pPr>
        <w:pStyle w:val="Normal"/>
        <w:spacing w:before="0" w:after="0"/>
        <w:rPr>
          <w:sz w:val="24"/>
          <w:szCs w:val="24"/>
        </w:rPr>
      </w:pPr>
      <w:r>
        <w:rPr>
          <w:sz w:val="24"/>
          <w:szCs w:val="24"/>
        </w:rPr>
        <w:t xml:space="preserve">     </w:t>
      </w:r>
      <w:r>
        <w:rPr>
          <w:sz w:val="24"/>
          <w:szCs w:val="24"/>
        </w:rPr>
        <w:t xml:space="preserve">5.  Currently we have served 237 students in the 20-21 fiscal year. Thirty of these students   are distance learning.  </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spacing w:before="0" w:after="200"/>
        <w:rPr>
          <w:sz w:val="24"/>
          <w:szCs w:val="24"/>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tabs>
          <w:tab w:val="num" w:pos="720"/>
        </w:tabs>
        <w:ind w:left="1080" w:hanging="72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3a9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55f1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385a79"/>
    <w:pPr>
      <w:spacing w:before="0" w:after="200"/>
      <w:ind w:left="720" w:hanging="0"/>
      <w:contextualSpacing/>
    </w:pPr>
    <w:rPr/>
  </w:style>
  <w:style w:type="paragraph" w:styleId="BalloonText">
    <w:name w:val="Balloon Text"/>
    <w:basedOn w:val="Normal"/>
    <w:link w:val="BalloonTextChar"/>
    <w:uiPriority w:val="99"/>
    <w:semiHidden/>
    <w:unhideWhenUsed/>
    <w:qFormat/>
    <w:rsid w:val="00055f1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048B-C0DC-462B-BAE2-BB65E36D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Application>LibreOffice/6.4.5.2$Windows_X86_64 LibreOffice_project/a726b36747cf2001e06b58ad5db1aa3a9a1872d6</Application>
  <Pages>4</Pages>
  <Words>714</Words>
  <Characters>3975</Characters>
  <CharactersWithSpaces>6133</CharactersWithSpaces>
  <Paragraphs>73</Paragraphs>
  <Company>Vermilion Parish School Board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2020-11-30T15:44:00Z</dcterms:created>
  <dc:creator>Administrator</dc:creator>
  <dc:description/>
  <dc:language>en-US</dc:language>
  <cp:lastModifiedBy/>
  <cp:lastPrinted>2021-01-12T17:29:00Z</cp:lastPrinted>
  <dcterms:modified xsi:type="dcterms:W3CDTF">2021-01-15T14:18:59Z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Vermilion Parish School Board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